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69"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0001966647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TEST</w:t>
      </w:r>
    </w:p>
    <w:p>
      <w:pPr>
        <w:spacing w:after="0" w:line="43"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ectPr>
          <w:pgSz w:w="11900" w:h="16838" w:orient="portrait"/>
          <w:cols w:equalWidth="0" w:num="2">
            <w:col w:w="4660" w:space="720"/>
            <w:col w:w="5860"/>
          </w:cols>
          <w:pgMar w:left="320" w:top="261" w:right="339" w:bottom="69"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BAIJU PRAFULKUMAR BHATT LIVING TRU/T/A DTD</w:t>
      </w:r>
    </w:p>
    <w:p>
      <w:pPr>
        <w:spacing w:after="0" w:line="14" w:lineRule="exact"/>
        <w:rPr>
          <w:sz w:val="24"/>
          <w:szCs w:val="24"/>
          <w:color w:val="auto"/>
        </w:rPr>
      </w:pPr>
    </w:p>
    <w:tbl>
      <w:tblPr>
        <w:tblLayout w:type="fixed"/>
        <w:tblInd w:w="40" w:type="dxa"/>
        <w:tblCellMar>
          <w:top w:w="0" w:type="dxa"/>
          <w:left w:w="0" w:type="dxa"/>
          <w:bottom w:w="0" w:type="dxa"/>
          <w:right w:w="0" w:type="dxa"/>
        </w:tblCellMar>
      </w:tblPr>
      <w:tr>
        <w:trPr>
          <w:trHeight w:val="282"/>
        </w:trPr>
        <w:tc>
          <w:tcPr>
            <w:tcW w:w="2880" w:type="dxa"/>
            <w:vAlign w:val="bottom"/>
          </w:tcPr>
          <w:p>
            <w:pPr>
              <w:spacing w:after="0"/>
              <w:rPr>
                <w:sz w:val="20"/>
                <w:szCs w:val="20"/>
                <w:color w:val="auto"/>
              </w:rPr>
            </w:pPr>
            <w:r>
              <w:rPr>
                <w:rFonts w:ascii="Times New Roman" w:cs="Times New Roman" w:eastAsia="Times New Roman" w:hAnsi="Times New Roman"/>
                <w:sz w:val="22"/>
                <w:szCs w:val="22"/>
                <w:color w:val="auto"/>
              </w:rPr>
              <w:t>Sold</w:t>
            </w:r>
          </w:p>
        </w:tc>
        <w:tc>
          <w:tcPr>
            <w:tcW w:w="3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11/30/2017</w:t>
            </w:r>
          </w:p>
        </w:tc>
      </w:tr>
    </w:tbl>
    <w:p>
      <w:pPr>
        <w:jc w:val="both"/>
        <w:ind w:left="40" w:right="40"/>
        <w:spacing w:after="0" w:line="237"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0" w:lineRule="exact"/>
        <w:rPr>
          <w:sz w:val="24"/>
          <w:szCs w:val="24"/>
          <w:color w:val="auto"/>
        </w:rPr>
      </w:pPr>
    </w:p>
    <w:p>
      <w:pPr>
        <w:ind w:left="40"/>
        <w:spacing w:after="0"/>
        <w:tabs>
          <w:tab w:leader="none" w:pos="5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231591</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8652239.76</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763562814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12/11/2024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10/04/2018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231591</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10/04/2018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BAIJU BHATT LIVING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85 Willow Road</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10b5-1 Sales Plan for BAIJU BHATT LIVING TRUST</w:t>
      </w:r>
    </w:p>
    <w:p>
      <w:pPr>
        <w:ind w:left="40"/>
        <w:spacing w:after="0" w:line="232" w:lineRule="auto"/>
        <w:rPr>
          <w:sz w:val="20"/>
          <w:szCs w:val="20"/>
          <w:color w:val="auto"/>
        </w:rPr>
      </w:pPr>
      <w:r>
        <w:rPr>
          <w:rFonts w:ascii="Times New Roman" w:cs="Times New Roman" w:eastAsia="Times New Roman" w:hAnsi="Times New Roman"/>
          <w:sz w:val="22"/>
          <w:szCs w:val="22"/>
          <w:color w:val="auto"/>
        </w:rPr>
        <w:t>85 Willow Road</w:t>
      </w:r>
    </w:p>
    <w:p>
      <w:pPr>
        <w:ind w:left="40"/>
        <w:spacing w:after="0"/>
        <w:rPr>
          <w:sz w:val="20"/>
          <w:szCs w:val="20"/>
          <w:color w:val="auto"/>
        </w:rPr>
      </w:pPr>
      <w:r>
        <w:rPr>
          <w:rFonts w:ascii="Times New Roman" w:cs="Times New Roman" w:eastAsia="Times New Roman" w:hAnsi="Times New Roman"/>
          <w:sz w:val="22"/>
          <w:szCs w:val="22"/>
          <w:color w:val="auto"/>
        </w:rPr>
        <w:t>Menlo Park  CA  94025</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11/05/2024 108964</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2715393.78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10/17/2024 98404</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2597895.12</w:t>
            </w:r>
          </w:p>
        </w:tc>
      </w:tr>
    </w:tbl>
    <w:p>
      <w:pPr>
        <w:spacing w:after="0" w:line="559" w:lineRule="exact"/>
        <w:rPr>
          <w:sz w:val="20"/>
          <w:szCs w:val="20"/>
          <w:color w:val="auto"/>
        </w:rPr>
      </w:pPr>
    </w:p>
    <w:p>
      <w:pPr>
        <w:sectPr>
          <w:pgSz w:w="11900" w:h="16838" w:orient="portrait"/>
          <w:cols w:equalWidth="0" w:num="2">
            <w:col w:w="3340" w:space="320"/>
            <w:col w:w="7580"/>
          </w:cols>
          <w:pgMar w:left="320" w:top="98" w:right="339" w:bottom="1440" w:gutter="0" w:footer="0" w:header="0"/>
          <w:type w:val="continuous"/>
        </w:sectPr>
      </w:pP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1820" w:type="dxa"/>
            <w:vAlign w:val="bottom"/>
          </w:tcPr>
          <w:p>
            <w:pPr>
              <w:spacing w:after="0"/>
              <w:rPr>
                <w:sz w:val="24"/>
                <w:szCs w:val="24"/>
                <w:color w:val="auto"/>
              </w:rPr>
            </w:pP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18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12/11/2024</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820" w:type="dxa"/>
            <w:vAlign w:val="bottom"/>
          </w:tcPr>
          <w:p>
            <w:pPr>
              <w:ind w:left="840"/>
              <w:spacing w:after="0"/>
              <w:rPr>
                <w:sz w:val="20"/>
                <w:szCs w:val="20"/>
                <w:color w:val="auto"/>
              </w:rPr>
            </w:pPr>
            <w:r>
              <w:rPr>
                <w:rFonts w:ascii="Times New Roman" w:cs="Times New Roman" w:eastAsia="Times New Roman" w:hAnsi="Times New Roman"/>
                <w:sz w:val="22"/>
                <w:szCs w:val="22"/>
                <w:color w:val="auto"/>
                <w:w w:val="95"/>
              </w:rPr>
              <w:t>08/12/2024</w:t>
            </w:r>
          </w:p>
        </w:tc>
      </w:tr>
      <w:tr>
        <w:trPr>
          <w:trHeight w:val="297"/>
        </w:trPr>
        <w:tc>
          <w:tcPr>
            <w:tcW w:w="730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18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Baiju Prafulkumar Bhatt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2024-12-11T16:05:32Z</dcterms:created>
  <dcterms:modified xsi:type="dcterms:W3CDTF">2024-12-11T16:05:32Z</dcterms:modified>
</cp:coreProperties>
</file>