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8129.xml.htm"/>
      <w:bookmarkStart w:id="1" w:name="kswkform4_17884681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Gallagher Daniel Martin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1007"/>
        <w:gridCol w:w="443"/>
        <w:gridCol w:w="836"/>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112,856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574,252</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54,309</w:t>
            </w:r>
            <w:r>
              <w:rPr>
                <w:rFonts w:ascii="Times;serif" w:hAnsi="Times;serif"/>
                <w:color w:val="008000"/>
                <w:position w:val="7"/>
                <w:sz w:val="16"/>
                <w:sz w:val="20"/>
                <w:shd w:fill="FFFFFF" w:val="clear"/>
              </w:rPr>
              <w:t>(2)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104.81</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519,943</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66,490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132,979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24,414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146,485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137,477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8,205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114,872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convert into Class A Common Stock on a one-for-one basis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Robinhood Markets, Inc. ("Robinhood") to satisfy tax withholding obligations in connection with the vesting and settlement of 112,856 RSUs and does not represent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22, 2023, the Reporting Person was granted 1,063,830 RSUs under Robinhood's 2021 Omnibus Incentive Plan (the "2021 Plan"). One-sixteenth (1/16) of these RSUs vested on June 1, 2023, with the remainder scheduled to vest in fifteen (15) equal quarterly installments thereafter, in each case subject to the Reporting Person's continued service with Robinhood through the applicable vesting date and subject to accelerated vesting in certain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20, 2024, the Reporting Person was granted 390,625 RSUs under the 2021 Plan. One-sixteenth (1/16) of these RSUs vested on June 1, 2024, with the remainder scheduled to vest in fifteen (15) equal quarterly installments thereafter, in each case subject to the Reporting Person's continued service with Robinhood through the applicable vesting date and subject to accelerated vesting in certain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March 20, 2025, the Reporting Person was granted 219,962 RSUs under the 2021 Plan. One-sixteenth (1/16) of these RSUs vested on June 1, 2025, with the remainder scheduled to vest in fifteen (15) equal quarterly installments thereafter, in each case subject to the Reporting Person's continued service with Robinhood through the applicable vesting date and subject to accelerated vesting in certain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March 19, 2026, the Reporting Person was granted 131,282 RSUs under the 2021 Plan. One-sixteenth (1/16) of these RSUs vested on June 1, 2026, with the remainder scheduled to vest in fifteen (15) equal quarterly installments thereafter, in each case subject to the Reporting Person's continued service with Robinhood through the applicable vesting date and subject to accelerated vesting in certain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Daniel M. Gallagher,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dangallaghe.htm"/>
      <w:bookmarkStart w:id="3" w:name="kssection16poadangallaghe"/>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Power of Attorney POWER OF ATTORNEY Know all by these presents, that the undersigned hereby makes, constitutes and appoints each of Shiv Verma, Dara Bazzano, Lucas Moskowitz, Maureen Montgomery, and Jaime Cyrus, or any of them acting singly, and with full power of substitution and re-substitution, the undersigned’s true and lawful attorney in fact (each of such persons and their substitutes being referred to herein as the "Attorney-in- Fact"), with full power to act for the undersigned and in the undersigned's name, place and stead, in any and all capacities, to: 1. Prepare, execute, and submit to the U.S. Securities and Exchange Commission ("SEC"), Robinhood Markets,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16 of the Securities Exchange Act of 1934 (the "Exchange Act") or any rule or regulation thereunder with respect to the any security of the Company, including Forms 3, 4 and 5;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16 of the Exchange Act, including, without limitation, the reporting requirements under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Docusign Envelope ID: E76A6E26-EE9B-8425-83C5-B6066595A0E9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Power of Attorney This Power of Attorney shall remain in full force and effect until the undersigned is no longer required to file Forms 4 or 5 with respect to the undersigned's holdings of and transactions in securities of the Company, unless earlier revoked by the undersigned in a signed writing delivered to the Attorney- in-Fact. This Power of Attorney revokes all previous powers of attorney with respect to the subject matter of this Power of Attorney. IN WITNESS WHEREOF, the undersigned has executed this Power of Attorney as of ___________________. Signature: _________________________________ Print Name: Daniel Gallagher Docusign Envelope ID: E76A6E26-EE9B-8425-83C5-B6066595A0E9 July 19,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560"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1574</Words>
  <Characters>8620</Characters>
  <CharactersWithSpaces>10067</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section16poa-dangallaghe</dc:title>
</cp:coreProperties>
</file>